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23" w:rsidRPr="00147453" w:rsidRDefault="00C97523" w:rsidP="00147453">
      <w:pPr>
        <w:ind w:firstLine="0"/>
        <w:rPr>
          <w:rFonts w:cs="Times New Roman"/>
          <w:b/>
          <w:color w:val="0D0D0D" w:themeColor="text1" w:themeTint="F2"/>
          <w:kern w:val="36"/>
          <w:sz w:val="22"/>
          <w:lang w:eastAsia="ru-RU"/>
        </w:rPr>
      </w:pPr>
      <w:r w:rsidRPr="00147453">
        <w:rPr>
          <w:rFonts w:cs="Times New Roman"/>
          <w:b/>
          <w:color w:val="0D0D0D" w:themeColor="text1" w:themeTint="F2"/>
          <w:kern w:val="36"/>
          <w:sz w:val="22"/>
          <w:lang w:eastAsia="ru-RU"/>
        </w:rPr>
        <w:t>Итоги V международной конференции по противодействию терроризму</w:t>
      </w:r>
    </w:p>
    <w:p w:rsidR="00C97523" w:rsidRPr="00C97523" w:rsidRDefault="00C97523" w:rsidP="00C97523">
      <w:pPr>
        <w:rPr>
          <w:rFonts w:cs="Times New Roman"/>
          <w:color w:val="0D0D0D" w:themeColor="text1" w:themeTint="F2"/>
          <w:sz w:val="22"/>
          <w:lang w:eastAsia="ru-RU"/>
        </w:rPr>
      </w:pPr>
    </w:p>
    <w:p w:rsidR="00147453" w:rsidRDefault="00C97523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C97523">
        <w:rPr>
          <w:rFonts w:cs="Times New Roman"/>
          <w:color w:val="0D0D0D" w:themeColor="text1" w:themeTint="F2"/>
          <w:sz w:val="22"/>
          <w:lang w:eastAsia="ru-RU"/>
        </w:rPr>
        <w:t>Свою оценку прошедшей в Дагестане V международной конференции по противодействию терроризму в цифровом мире дал её организатор и.о. министра информатизации, связи и массовых коммуникаций Респу</w:t>
      </w:r>
      <w:r w:rsidR="00147453">
        <w:rPr>
          <w:rFonts w:cs="Times New Roman"/>
          <w:color w:val="0D0D0D" w:themeColor="text1" w:themeTint="F2"/>
          <w:sz w:val="22"/>
          <w:lang w:eastAsia="ru-RU"/>
        </w:rPr>
        <w:t xml:space="preserve">блики Дагестан Сергей Снегирёв. </w:t>
      </w:r>
    </w:p>
    <w:p w:rsidR="00147453" w:rsidRDefault="00147453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</w:p>
    <w:p w:rsidR="00147453" w:rsidRDefault="00C97523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C97523">
        <w:rPr>
          <w:rFonts w:cs="Times New Roman"/>
          <w:color w:val="0D0D0D" w:themeColor="text1" w:themeTint="F2"/>
          <w:sz w:val="22"/>
          <w:lang w:eastAsia="ru-RU"/>
        </w:rPr>
        <w:t xml:space="preserve">«На нашу конференцию пришло множество людей, что говорит об интересе к заявленной тематике, о высоком экспертном уровне, к нам приехали ведущие эксперты по данному профилю. Проект резолюции роздан, участники и эксперты вносят свои предложения, будет выпущена итоговая резолюция вместе со сборником статей. </w:t>
      </w:r>
    </w:p>
    <w:p w:rsidR="00195594" w:rsidRDefault="00195594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>
        <w:rPr>
          <w:rFonts w:cs="Times New Roman"/>
          <w:noProof/>
          <w:color w:val="0D0D0D" w:themeColor="text1" w:themeTint="F2"/>
          <w:sz w:val="22"/>
          <w:lang w:eastAsia="ru-RU"/>
        </w:rPr>
        <w:drawing>
          <wp:inline distT="0" distB="0" distL="0" distR="0">
            <wp:extent cx="3956999" cy="2419200"/>
            <wp:effectExtent l="19050" t="0" r="5401" b="0"/>
            <wp:docPr id="1" name="Рисунок 1" descr="C:\Users\гыук\Desktop\8YBkfv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8YBkfva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42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53" w:rsidRDefault="00147453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</w:p>
    <w:p w:rsidR="00147453" w:rsidRDefault="00C97523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C97523">
        <w:rPr>
          <w:rFonts w:cs="Times New Roman"/>
          <w:color w:val="0D0D0D" w:themeColor="text1" w:themeTint="F2"/>
          <w:sz w:val="22"/>
          <w:lang w:eastAsia="ru-RU"/>
        </w:rPr>
        <w:t xml:space="preserve">Каждый год конференция посвящена определенной теме, общая линия – противодействие терроризму. Противодействие сетевому экстремизму – это не просто </w:t>
      </w:r>
      <w:proofErr w:type="spellStart"/>
      <w:r w:rsidRPr="00C97523">
        <w:rPr>
          <w:rFonts w:cs="Times New Roman"/>
          <w:color w:val="0D0D0D" w:themeColor="text1" w:themeTint="F2"/>
          <w:sz w:val="22"/>
          <w:lang w:eastAsia="ru-RU"/>
        </w:rPr>
        <w:t>кибер</w:t>
      </w:r>
      <w:proofErr w:type="spellEnd"/>
      <w:r w:rsidRPr="00C97523">
        <w:rPr>
          <w:rFonts w:cs="Times New Roman"/>
          <w:color w:val="0D0D0D" w:themeColor="text1" w:themeTint="F2"/>
          <w:sz w:val="22"/>
          <w:lang w:eastAsia="ru-RU"/>
        </w:rPr>
        <w:t xml:space="preserve"> преступность, а цифровая среда. Президентом России поставлена задача </w:t>
      </w:r>
      <w:proofErr w:type="gramStart"/>
      <w:r w:rsidRPr="00C97523">
        <w:rPr>
          <w:rFonts w:cs="Times New Roman"/>
          <w:color w:val="0D0D0D" w:themeColor="text1" w:themeTint="F2"/>
          <w:sz w:val="22"/>
          <w:lang w:eastAsia="ru-RU"/>
        </w:rPr>
        <w:t>создать</w:t>
      </w:r>
      <w:proofErr w:type="gramEnd"/>
      <w:r w:rsidRPr="00C97523">
        <w:rPr>
          <w:rFonts w:cs="Times New Roman"/>
          <w:color w:val="0D0D0D" w:themeColor="text1" w:themeTint="F2"/>
          <w:sz w:val="22"/>
          <w:lang w:eastAsia="ru-RU"/>
        </w:rPr>
        <w:t xml:space="preserve"> новый уклад жизни на основе цифровой экономики. Но надо быть готовыми к тому, что вместе с позитивом будут перетекать и экстремистские, суицидальные настроения. Нужны новые подходы, потому что ни один процесс не статичен, он развивается. </w:t>
      </w:r>
    </w:p>
    <w:p w:rsidR="00147453" w:rsidRDefault="00147453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</w:p>
    <w:p w:rsidR="00C97523" w:rsidRPr="00C97523" w:rsidRDefault="00C97523" w:rsidP="00147453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C97523">
        <w:rPr>
          <w:rFonts w:cs="Times New Roman"/>
          <w:color w:val="0D0D0D" w:themeColor="text1" w:themeTint="F2"/>
          <w:sz w:val="22"/>
          <w:lang w:eastAsia="ru-RU"/>
        </w:rPr>
        <w:t>Тематика следующего года будет соответствовать трендам, мы стараемся реагировать на наиболее острые моменты. Центральная задача научно-практической конференции – полученные методы и сведения реа</w:t>
      </w:r>
      <w:r w:rsidR="00147453">
        <w:rPr>
          <w:rFonts w:cs="Times New Roman"/>
          <w:color w:val="0D0D0D" w:themeColor="text1" w:themeTint="F2"/>
          <w:sz w:val="22"/>
          <w:lang w:eastAsia="ru-RU"/>
        </w:rPr>
        <w:t>лизовать на практике», – сообщил</w:t>
      </w:r>
      <w:r w:rsidRPr="00C97523">
        <w:rPr>
          <w:rFonts w:cs="Times New Roman"/>
          <w:color w:val="0D0D0D" w:themeColor="text1" w:themeTint="F2"/>
          <w:sz w:val="22"/>
          <w:lang w:eastAsia="ru-RU"/>
        </w:rPr>
        <w:t xml:space="preserve"> Снегирев.</w:t>
      </w:r>
    </w:p>
    <w:p w:rsidR="00C97523" w:rsidRDefault="00C97523" w:rsidP="00722CC7">
      <w:pPr>
        <w:ind w:firstLine="0"/>
        <w:rPr>
          <w:rFonts w:cs="Times New Roman"/>
          <w:color w:val="0D0D0D" w:themeColor="text1" w:themeTint="F2"/>
          <w:kern w:val="36"/>
          <w:sz w:val="22"/>
          <w:lang w:eastAsia="ru-RU"/>
        </w:rPr>
      </w:pPr>
    </w:p>
    <w:p w:rsidR="00722CC7" w:rsidRDefault="00217CAF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Спикер V международной конференции борьбы с терроризмом в Дагестане, директор Национального Управления по борьбе с терроризмом Исламской Республики Пакистан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Фархан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Захид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 поделился опытом борьбы с терроризмом в Пакистане. </w:t>
      </w:r>
    </w:p>
    <w:p w:rsidR="00195594" w:rsidRDefault="00195594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>
        <w:rPr>
          <w:rFonts w:cs="Times New Roman"/>
          <w:noProof/>
          <w:color w:val="0D0D0D" w:themeColor="text1" w:themeTint="F2"/>
          <w:sz w:val="22"/>
          <w:lang w:eastAsia="ru-RU"/>
        </w:rPr>
        <w:drawing>
          <wp:inline distT="0" distB="0" distL="0" distR="0">
            <wp:extent cx="3983048" cy="2667951"/>
            <wp:effectExtent l="19050" t="0" r="0" b="0"/>
            <wp:docPr id="2" name="Рисунок 2" descr="C:\Users\гыук\Desktop\nVFoDm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nVFoDmq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52" cy="26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C7" w:rsidRDefault="00722CC7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</w:p>
    <w:p w:rsidR="00722CC7" w:rsidRDefault="00217CAF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Он рассказал о проблемах, с которыми сталкивался Пакистан. Рассказал, что жители Пакистана и экономика страны испытали и прошли множество трудностей ввиду террористических атак. К основным проблемам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Фархан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Захид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 отнес проблемы внутренней и внешней безопасности, разногласия на религиозной почве между течениями суннитов и шиитов, разногласия этнического характера, процесс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радикализации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 в медресе, недостаточная власть правоохранительных органов. Он подчеркнул, что ответными мерами государства по защите населения и страны стали операции по разведке и национальный план из 20 пунктов, принятый учреждением национального упра</w:t>
      </w:r>
      <w:r w:rsidR="00722CC7">
        <w:rPr>
          <w:rFonts w:cs="Times New Roman"/>
          <w:color w:val="0D0D0D" w:themeColor="text1" w:themeTint="F2"/>
          <w:sz w:val="22"/>
          <w:lang w:eastAsia="ru-RU"/>
        </w:rPr>
        <w:t>вления по борьбе с терроризмом.</w:t>
      </w:r>
    </w:p>
    <w:p w:rsidR="00722CC7" w:rsidRDefault="00722CC7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</w:p>
    <w:p w:rsidR="00195594" w:rsidRDefault="00217CAF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Работа этой организации включает прием и обработку информации о существующих террористических угрозах, проводится полный анализ предоставленной информации, разрабатывается план действий по борьбе с экстремизмом и терроризмом. Проблема разжигания межнационального конфликта, разжигание розни преследуется законом, создана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онлайн-платформа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 «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Чос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>». Основные идеи данной политики – привлечение простых граждан к борьбе с терроризмом, прессы, интеграция людей в общество.</w:t>
      </w:r>
    </w:p>
    <w:p w:rsidR="00722CC7" w:rsidRDefault="00195594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>
        <w:rPr>
          <w:rFonts w:cs="Times New Roman"/>
          <w:noProof/>
          <w:color w:val="0D0D0D" w:themeColor="text1" w:themeTint="F2"/>
          <w:sz w:val="22"/>
          <w:lang w:eastAsia="ru-RU"/>
        </w:rPr>
        <w:drawing>
          <wp:inline distT="0" distB="0" distL="0" distR="0">
            <wp:extent cx="3257768" cy="2743200"/>
            <wp:effectExtent l="19050" t="0" r="0" b="0"/>
            <wp:docPr id="3" name="Рисунок 3" descr="C:\Users\гыук\Desktop\88F8Hi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88F8Hi6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18" cy="274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CAF" w:rsidRPr="00217CAF">
        <w:rPr>
          <w:rFonts w:cs="Times New Roman"/>
          <w:color w:val="0D0D0D" w:themeColor="text1" w:themeTint="F2"/>
          <w:sz w:val="22"/>
          <w:lang w:eastAsia="ru-RU"/>
        </w:rPr>
        <w:br/>
      </w:r>
    </w:p>
    <w:p w:rsidR="00217CAF" w:rsidRDefault="00217CAF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По мнению спикера, существует два понятия: экстремизм и терроризм. «С экстремизмом сложнее бороться, не все экстремисты являются террористами, но все террористы – это экстремисты. Универсальный подход – борьба с экстремизмом, борьба с причинами, по которым люди становятся экстремистами, это война идей, мнений, нам необходимо бороться с этими идеями. Именно этот способ, на мой взгляд, поможет победить терроризм», — заключил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Фархан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 xml:space="preserve"> </w:t>
      </w:r>
      <w:proofErr w:type="spellStart"/>
      <w:r w:rsidRPr="00217CAF">
        <w:rPr>
          <w:rFonts w:cs="Times New Roman"/>
          <w:color w:val="0D0D0D" w:themeColor="text1" w:themeTint="F2"/>
          <w:sz w:val="22"/>
          <w:lang w:eastAsia="ru-RU"/>
        </w:rPr>
        <w:t>Захид</w:t>
      </w:r>
      <w:proofErr w:type="spellEnd"/>
      <w:r w:rsidRPr="00217CAF">
        <w:rPr>
          <w:rFonts w:cs="Times New Roman"/>
          <w:color w:val="0D0D0D" w:themeColor="text1" w:themeTint="F2"/>
          <w:sz w:val="22"/>
          <w:lang w:eastAsia="ru-RU"/>
        </w:rPr>
        <w:t>.</w:t>
      </w:r>
    </w:p>
    <w:p w:rsidR="001849CF" w:rsidRDefault="001849CF" w:rsidP="00722CC7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</w:p>
    <w:p w:rsidR="001849CF" w:rsidRDefault="001849CF" w:rsidP="00D93FF1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 w:rsidRPr="00891038">
        <w:rPr>
          <w:rFonts w:cs="Times New Roman"/>
          <w:color w:val="0D0D0D" w:themeColor="text1" w:themeTint="F2"/>
          <w:sz w:val="22"/>
          <w:lang w:eastAsia="ru-RU"/>
        </w:rPr>
        <w:t>Напомним, V международная научно-практическая конференция «Противодействие экстремизму и терроризму в цифровом мире» проходила в Махачкале 4 и 5 октября. С приветственным словом к</w:t>
      </w:r>
      <w:r w:rsidR="00D93FF1">
        <w:rPr>
          <w:rFonts w:cs="Times New Roman"/>
          <w:color w:val="0D0D0D" w:themeColor="text1" w:themeTint="F2"/>
          <w:sz w:val="22"/>
          <w:lang w:eastAsia="ru-RU"/>
        </w:rPr>
        <w:t xml:space="preserve"> участникам конференции обратился</w:t>
      </w:r>
      <w:r w:rsidRPr="00891038">
        <w:rPr>
          <w:rFonts w:cs="Times New Roman"/>
          <w:color w:val="0D0D0D" w:themeColor="text1" w:themeTint="F2"/>
          <w:sz w:val="22"/>
          <w:lang w:eastAsia="ru-RU"/>
        </w:rPr>
        <w:t xml:space="preserve"> Глава Дагестана Владимир Васильев. Он подчеркнул важность работы форума в свете стоящих перед республикой и страной задач по противодействию идеологии терроризма. Владимир Васильев отметил проводимую в настоящее время в республике планомерную борьбу с коррупцией как одно из обязательных условий уничтожения питательной среды терроризма.</w:t>
      </w:r>
    </w:p>
    <w:p w:rsidR="00090CD1" w:rsidRDefault="00090CD1" w:rsidP="00D93FF1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</w:p>
    <w:p w:rsidR="00090CD1" w:rsidRPr="00891038" w:rsidRDefault="00090CD1" w:rsidP="00D93FF1">
      <w:pPr>
        <w:ind w:firstLine="0"/>
        <w:rPr>
          <w:rFonts w:cs="Times New Roman"/>
          <w:color w:val="0D0D0D" w:themeColor="text1" w:themeTint="F2"/>
          <w:sz w:val="22"/>
          <w:lang w:eastAsia="ru-RU"/>
        </w:rPr>
      </w:pPr>
      <w:r>
        <w:rPr>
          <w:rFonts w:cs="Times New Roman"/>
          <w:color w:val="0D0D0D" w:themeColor="text1" w:themeTint="F2"/>
          <w:sz w:val="22"/>
          <w:lang w:eastAsia="ru-RU"/>
        </w:rPr>
        <w:t xml:space="preserve">(Источник – официальный сайт </w:t>
      </w:r>
      <w:proofErr w:type="spellStart"/>
      <w:r>
        <w:rPr>
          <w:rFonts w:cs="Times New Roman"/>
          <w:color w:val="0D0D0D" w:themeColor="text1" w:themeTint="F2"/>
          <w:sz w:val="22"/>
          <w:lang w:eastAsia="ru-RU"/>
        </w:rPr>
        <w:t>Минкомсвязи</w:t>
      </w:r>
      <w:proofErr w:type="spellEnd"/>
      <w:r>
        <w:rPr>
          <w:rFonts w:cs="Times New Roman"/>
          <w:color w:val="0D0D0D" w:themeColor="text1" w:themeTint="F2"/>
          <w:sz w:val="22"/>
          <w:lang w:eastAsia="ru-RU"/>
        </w:rPr>
        <w:t xml:space="preserve"> РД)</w:t>
      </w:r>
    </w:p>
    <w:p w:rsidR="001849CF" w:rsidRDefault="00195594" w:rsidP="00195594">
      <w:pPr>
        <w:rPr>
          <w:rFonts w:cs="Times New Roman"/>
          <w:color w:val="0D0D0D" w:themeColor="text1" w:themeTint="F2"/>
          <w:sz w:val="22"/>
          <w:lang w:eastAsia="ru-RU"/>
        </w:rPr>
      </w:pPr>
      <w:r>
        <w:rPr>
          <w:rFonts w:cs="Times New Roman"/>
          <w:noProof/>
          <w:color w:val="0D0D0D" w:themeColor="text1" w:themeTint="F2"/>
          <w:sz w:val="22"/>
          <w:lang w:eastAsia="ru-RU"/>
        </w:rPr>
        <w:lastRenderedPageBreak/>
        <w:drawing>
          <wp:inline distT="0" distB="0" distL="0" distR="0">
            <wp:extent cx="4223175" cy="2764800"/>
            <wp:effectExtent l="19050" t="0" r="5925" b="0"/>
            <wp:docPr id="4" name="Рисунок 4" descr="C:\Users\гыук\Desktop\DJXt03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DJXt03u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02" cy="276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94" w:rsidRDefault="00195594" w:rsidP="00195594">
      <w:pPr>
        <w:rPr>
          <w:rFonts w:cs="Times New Roman"/>
          <w:color w:val="0D0D0D" w:themeColor="text1" w:themeTint="F2"/>
          <w:sz w:val="22"/>
          <w:lang w:eastAsia="ru-RU"/>
        </w:rPr>
      </w:pPr>
    </w:p>
    <w:p w:rsidR="00195594" w:rsidRDefault="00195594" w:rsidP="00195594">
      <w:pPr>
        <w:rPr>
          <w:rFonts w:cs="Times New Roman"/>
          <w:color w:val="0D0D0D" w:themeColor="text1" w:themeTint="F2"/>
          <w:sz w:val="22"/>
          <w:lang w:eastAsia="ru-RU"/>
        </w:rPr>
      </w:pPr>
    </w:p>
    <w:p w:rsidR="00195594" w:rsidRPr="00891038" w:rsidRDefault="00195594" w:rsidP="00195594">
      <w:pPr>
        <w:rPr>
          <w:rFonts w:cs="Times New Roman"/>
          <w:color w:val="0D0D0D" w:themeColor="text1" w:themeTint="F2"/>
          <w:sz w:val="22"/>
          <w:lang w:eastAsia="ru-RU"/>
        </w:rPr>
      </w:pPr>
      <w:r>
        <w:rPr>
          <w:rFonts w:cs="Times New Roman"/>
          <w:noProof/>
          <w:color w:val="0D0D0D" w:themeColor="text1" w:themeTint="F2"/>
          <w:sz w:val="22"/>
          <w:lang w:eastAsia="ru-RU"/>
        </w:rPr>
        <w:drawing>
          <wp:inline distT="0" distB="0" distL="0" distR="0">
            <wp:extent cx="4070034" cy="2685600"/>
            <wp:effectExtent l="19050" t="0" r="6666" b="0"/>
            <wp:docPr id="5" name="Рисунок 5" descr="C:\Users\гыук\Desktop\Ru67rs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Ru67rsF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22" cy="268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B9" w:rsidRPr="00891038" w:rsidRDefault="00010CB9" w:rsidP="00217CAF">
      <w:pPr>
        <w:rPr>
          <w:rFonts w:cs="Times New Roman"/>
          <w:color w:val="0D0D0D" w:themeColor="text1" w:themeTint="F2"/>
          <w:sz w:val="22"/>
        </w:rPr>
      </w:pPr>
    </w:p>
    <w:sectPr w:rsidR="00010CB9" w:rsidRPr="00891038" w:rsidSect="00010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17CAF"/>
    <w:rsid w:val="00010CB9"/>
    <w:rsid w:val="00090CD1"/>
    <w:rsid w:val="00147453"/>
    <w:rsid w:val="001849CF"/>
    <w:rsid w:val="00195594"/>
    <w:rsid w:val="001C3FC5"/>
    <w:rsid w:val="00217CAF"/>
    <w:rsid w:val="00255A45"/>
    <w:rsid w:val="0064586E"/>
    <w:rsid w:val="00722CC7"/>
    <w:rsid w:val="00891038"/>
    <w:rsid w:val="0095151E"/>
    <w:rsid w:val="00982509"/>
    <w:rsid w:val="00AF6F35"/>
    <w:rsid w:val="00C97523"/>
    <w:rsid w:val="00D10C5D"/>
    <w:rsid w:val="00D93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CB9"/>
  </w:style>
  <w:style w:type="paragraph" w:styleId="1">
    <w:name w:val="heading 1"/>
    <w:basedOn w:val="a"/>
    <w:link w:val="10"/>
    <w:uiPriority w:val="9"/>
    <w:qFormat/>
    <w:rsid w:val="00217CAF"/>
    <w:pPr>
      <w:spacing w:before="100" w:beforeAutospacing="1" w:after="100" w:afterAutospacing="1"/>
      <w:ind w:firstLine="0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CAF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rubric">
    <w:name w:val="rubric"/>
    <w:basedOn w:val="a"/>
    <w:rsid w:val="00217CAF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17CAF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5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832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9684">
          <w:marLeft w:val="0"/>
          <w:marRight w:val="2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2905">
          <w:marLeft w:val="0"/>
          <w:marRight w:val="2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user</cp:lastModifiedBy>
  <cp:revision>12</cp:revision>
  <dcterms:created xsi:type="dcterms:W3CDTF">2018-10-08T06:24:00Z</dcterms:created>
  <dcterms:modified xsi:type="dcterms:W3CDTF">2018-10-08T07:53:00Z</dcterms:modified>
</cp:coreProperties>
</file>