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5DFE">
      <w:pP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</w:pPr>
      <w: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  <w:t>Группа "Россия – Исламский мир" обсудит противодействие экстремизму</w:t>
      </w:r>
    </w:p>
    <w:p w:rsidR="00275DFE" w:rsidRDefault="00275DFE">
      <w:pPr>
        <w:rPr>
          <w:rFonts w:ascii="Arial" w:hAnsi="Arial" w:cs="Arial"/>
          <w:color w:val="2B2B2B"/>
          <w:spacing w:val="23"/>
          <w:sz w:val="45"/>
          <w:szCs w:val="45"/>
          <w:shd w:val="clear" w:color="auto" w:fill="EDF1F3"/>
        </w:rPr>
      </w:pPr>
      <w:r>
        <w:rPr>
          <w:noProof/>
        </w:rPr>
        <w:drawing>
          <wp:inline distT="0" distB="0" distL="0" distR="0">
            <wp:extent cx="5482718" cy="3165822"/>
            <wp:effectExtent l="19050" t="0" r="3682" b="0"/>
            <wp:docPr id="4" name="Рисунок 4" descr="http://www.mr-kizilyurt.ru/files/97/ae/97ae10ca0288a2d58f73c1d1cc378182/k_minnihanovu-154201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r-kizilyurt.ru/files/97/ae/97ae10ca0288a2d58f73c1d1cc378182/k_minnihanovu-15420117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60" cy="316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Группа стратегического видения "Россия – Исламский мир", заседание которой пройдет сегодня, 12 ноября,  в Дагестане под председательством президента Татарстана Рустама </w:t>
      </w:r>
      <w:proofErr w:type="spellStart"/>
      <w:r w:rsidRPr="00B44C1A">
        <w:rPr>
          <w:rFonts w:ascii="Arial" w:hAnsi="Arial" w:cs="Arial"/>
          <w:color w:val="3C4348"/>
          <w:spacing w:val="9"/>
        </w:rPr>
        <w:t>Минниханова</w:t>
      </w:r>
      <w:proofErr w:type="spellEnd"/>
      <w:r w:rsidRPr="00B44C1A">
        <w:rPr>
          <w:rFonts w:ascii="Arial" w:hAnsi="Arial" w:cs="Arial"/>
          <w:color w:val="3C4348"/>
          <w:spacing w:val="9"/>
        </w:rPr>
        <w:t>, обсудит вопросы противодействия экстремизму посредством образования, сообщило РИА Новости.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proofErr w:type="spellStart"/>
      <w:r w:rsidRPr="00B44C1A">
        <w:rPr>
          <w:rFonts w:ascii="Arial" w:hAnsi="Arial" w:cs="Arial"/>
          <w:color w:val="3C4348"/>
          <w:spacing w:val="9"/>
        </w:rPr>
        <w:t>Минниханов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в понедельник прибыл в Махачкалу с рабочей поездкой, в рамках которой планирует также обсудить вопросы развития межрегионального сотрудничества с главой Дагестана Владимиром Васильевым.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"Рустам </w:t>
      </w:r>
      <w:proofErr w:type="spellStart"/>
      <w:r w:rsidRPr="00B44C1A">
        <w:rPr>
          <w:rFonts w:ascii="Arial" w:hAnsi="Arial" w:cs="Arial"/>
          <w:color w:val="3C4348"/>
          <w:spacing w:val="9"/>
        </w:rPr>
        <w:t>Минниханов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в качестве председателя проведет IV заседание группы стратегического видения "Россия – Исламский мир". Основная тема обсуждения "Противодействие экстремизму посредством образования молодежи".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В качестве конкретного предложения, направленного на борьбу с радикализмом в молодежной среде, предлагается проект создания совместной российско-мусульманской академии будущих лидеров на базе Болгарской исламской академии", — говорится в сообщении. Болгарская исламская академия учреждена по инициативе Духовного управления мусульман России, Центрального духовного управления мусульман России </w:t>
      </w:r>
      <w:r w:rsidRPr="00B44C1A">
        <w:rPr>
          <w:rFonts w:ascii="Arial" w:hAnsi="Arial" w:cs="Arial"/>
          <w:color w:val="3C4348"/>
          <w:spacing w:val="9"/>
        </w:rPr>
        <w:lastRenderedPageBreak/>
        <w:t>и Духовного управления мусульман Татарстана. Создание академии поддержано президентом России.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Основной целью ее создания является формирование отечественной исламской богословской школы. </w:t>
      </w:r>
      <w:proofErr w:type="gramStart"/>
      <w:r w:rsidRPr="00B44C1A">
        <w:rPr>
          <w:rFonts w:ascii="Arial" w:hAnsi="Arial" w:cs="Arial"/>
          <w:color w:val="3C4348"/>
          <w:spacing w:val="9"/>
        </w:rPr>
        <w:t xml:space="preserve">Академия открылась в древнем </w:t>
      </w:r>
      <w:proofErr w:type="spellStart"/>
      <w:r w:rsidRPr="00B44C1A">
        <w:rPr>
          <w:rFonts w:ascii="Arial" w:hAnsi="Arial" w:cs="Arial"/>
          <w:color w:val="3C4348"/>
          <w:spacing w:val="9"/>
        </w:rPr>
        <w:t>Болгаре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в Татарстане в сентябре 2017 года, первыми студентами стали 37 человек из Казани, Уфы, Москвы и Дагестана.</w:t>
      </w:r>
      <w:proofErr w:type="gramEnd"/>
      <w:r w:rsidRPr="00B44C1A">
        <w:rPr>
          <w:rFonts w:ascii="Arial" w:hAnsi="Arial" w:cs="Arial"/>
          <w:color w:val="3C4348"/>
          <w:spacing w:val="9"/>
        </w:rPr>
        <w:t xml:space="preserve"> Набор проводился по программе докторантуры и магистратуры, по специальностям "Исламское право" и "Исламская мысль и вероучение".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>Академия рассчитана на 150 учащихся – три курса по 50 человек, во время обучения студенты проживают непосредственно в академии.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В структуре академии предусмотрено действие совета </w:t>
      </w:r>
      <w:proofErr w:type="spellStart"/>
      <w:r w:rsidRPr="00B44C1A">
        <w:rPr>
          <w:rFonts w:ascii="Arial" w:hAnsi="Arial" w:cs="Arial"/>
          <w:color w:val="3C4348"/>
          <w:spacing w:val="9"/>
        </w:rPr>
        <w:t>улемов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(всероссийского союза мусульманских богословов).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>Главная задача данного коллегиального совещательного органа – обсуждение и решение научно-богословских вопросов, верное толкование ислама.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 xml:space="preserve">Группа стратегического видения "Россия — Исламский мир" была создана в 2006 году под руководством Евгения Примакова и Минтимера Шаймиева в качестве совещательного органа для расширения сотрудничества между Россией и исламскими странами. В 2006-2009 годах группа провела пять заседаний в Москве, Казани, Стамбуле, </w:t>
      </w:r>
      <w:proofErr w:type="spellStart"/>
      <w:r w:rsidRPr="00B44C1A">
        <w:rPr>
          <w:rFonts w:ascii="Arial" w:hAnsi="Arial" w:cs="Arial"/>
          <w:color w:val="3C4348"/>
          <w:spacing w:val="9"/>
        </w:rPr>
        <w:t>Джидде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и Кувейте. В 2014 году президент РФ Владимир Путин уполномочил президента Татарстана Рустама </w:t>
      </w:r>
      <w:proofErr w:type="spellStart"/>
      <w:r w:rsidRPr="00B44C1A">
        <w:rPr>
          <w:rFonts w:ascii="Arial" w:hAnsi="Arial" w:cs="Arial"/>
          <w:color w:val="3C4348"/>
          <w:spacing w:val="9"/>
        </w:rPr>
        <w:t>Минниханова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возглавить группу стратегического видения "Россия – Исламский мир" и возобновить ее деятельность.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>В июне 2015 года в Москве прошло заседание в обновленном формате. В настоящее время группа включает 56 человек из 28 стран, это бывшие руководители высокого ранга, представители науки и общественности, деловых кругов, религиозные деятели (ислама и православия).</w:t>
      </w:r>
    </w:p>
    <w:p w:rsidR="00275DFE" w:rsidRPr="00B44C1A" w:rsidRDefault="00275DFE" w:rsidP="00275DFE">
      <w:pPr>
        <w:pStyle w:val="a3"/>
        <w:shd w:val="clear" w:color="auto" w:fill="FFFFFF"/>
        <w:spacing w:before="363" w:beforeAutospacing="0" w:after="363" w:afterAutospacing="0" w:line="339" w:lineRule="atLeast"/>
        <w:rPr>
          <w:rFonts w:ascii="Arial" w:hAnsi="Arial" w:cs="Arial"/>
          <w:color w:val="3C4348"/>
          <w:spacing w:val="9"/>
        </w:rPr>
      </w:pPr>
      <w:r w:rsidRPr="00B44C1A">
        <w:rPr>
          <w:rFonts w:ascii="Arial" w:hAnsi="Arial" w:cs="Arial"/>
          <w:color w:val="3C4348"/>
          <w:spacing w:val="9"/>
        </w:rPr>
        <w:t>Возобновление деятельности группы на современном этапе призвано содействовать процессу дальнейшего сближения России с исламским миром на </w:t>
      </w:r>
      <w:proofErr w:type="spellStart"/>
      <w:r w:rsidRPr="00B44C1A">
        <w:rPr>
          <w:rFonts w:ascii="Arial" w:hAnsi="Arial" w:cs="Arial"/>
          <w:color w:val="3C4348"/>
          <w:spacing w:val="9"/>
        </w:rPr>
        <w:t>культурно-цивилизационной</w:t>
      </w:r>
      <w:proofErr w:type="spellEnd"/>
      <w:r w:rsidRPr="00B44C1A">
        <w:rPr>
          <w:rFonts w:ascii="Arial" w:hAnsi="Arial" w:cs="Arial"/>
          <w:color w:val="3C4348"/>
          <w:spacing w:val="9"/>
        </w:rPr>
        <w:t xml:space="preserve"> основе, согласованию позиций по основным международным проблемам, содействию в налаживании контактов с упором на расширение экономического сотрудничества и взаимодействие молодежных организаций. В рамках деятельности группы планируется также проводить работу по пропаганде традиционных ценностей мусульманских </w:t>
      </w:r>
      <w:r w:rsidRPr="00B44C1A">
        <w:rPr>
          <w:rFonts w:ascii="Arial" w:hAnsi="Arial" w:cs="Arial"/>
          <w:color w:val="3C4348"/>
          <w:spacing w:val="9"/>
        </w:rPr>
        <w:lastRenderedPageBreak/>
        <w:t>народов России с целью противодействия исламистским радикальным идеям.</w:t>
      </w:r>
    </w:p>
    <w:p w:rsidR="00275DFE" w:rsidRDefault="00275DFE">
      <w:r>
        <w:rPr>
          <w:noProof/>
        </w:rPr>
        <w:drawing>
          <wp:inline distT="0" distB="0" distL="0" distR="0">
            <wp:extent cx="3145371" cy="4218535"/>
            <wp:effectExtent l="19050" t="0" r="0" b="0"/>
            <wp:docPr id="1" name="Рисунок 1" descr="http://www.mr-kizilyurt.ru/files/8d/ad/8dadffeaabf838f85b291546830056e8/k_nov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-kizilyurt.ru/files/8d/ad/8dadffeaabf838f85b291546830056e8/k_novost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74" cy="421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275DFE"/>
    <w:rsid w:val="00275DFE"/>
    <w:rsid w:val="00B44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0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2018-11-12T14:12:00Z</dcterms:created>
  <dcterms:modified xsi:type="dcterms:W3CDTF">2018-11-12T14:14:00Z</dcterms:modified>
</cp:coreProperties>
</file>